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CE07A" w14:textId="57485694" w:rsidR="00BA4783" w:rsidRDefault="00BA4783" w:rsidP="00BA4783">
      <w:pPr>
        <w:pStyle w:val="Heading1"/>
      </w:pPr>
      <w:r>
        <w:t>Interpreters</w:t>
      </w:r>
    </w:p>
    <w:p w14:paraId="0591B978" w14:textId="77777777" w:rsidR="00BA4783" w:rsidRPr="00BA4783" w:rsidRDefault="00BA4783" w:rsidP="00BA4783">
      <w:pPr>
        <w:pStyle w:val="NoSpacing"/>
        <w:rPr>
          <w:sz w:val="22"/>
          <w:szCs w:val="18"/>
        </w:rPr>
      </w:pPr>
    </w:p>
    <w:p w14:paraId="4DED50C0" w14:textId="73958922" w:rsidR="00BA4783" w:rsidRDefault="00BA4783" w:rsidP="00BA4783">
      <w:pPr>
        <w:pStyle w:val="NoSpacing"/>
      </w:pPr>
      <w:r>
        <w:t>Interpreters are available for academic purposes primarily for those students with hearing loss or who are Deaf.</w:t>
      </w:r>
    </w:p>
    <w:p w14:paraId="243FC52C" w14:textId="77777777" w:rsidR="00BA4783" w:rsidRDefault="00BA4783" w:rsidP="00BA4783">
      <w:pPr>
        <w:pStyle w:val="NoSpacing"/>
      </w:pPr>
    </w:p>
    <w:p w14:paraId="3D7BE048" w14:textId="77777777" w:rsidR="00BA4783" w:rsidRDefault="00BA4783" w:rsidP="007A6BD1">
      <w:pPr>
        <w:pStyle w:val="Heading2"/>
      </w:pPr>
      <w:r>
        <w:t>Interpreter Coordinator</w:t>
      </w:r>
    </w:p>
    <w:p w14:paraId="334AB43F" w14:textId="16D1BF8C" w:rsidR="00BA4783" w:rsidRDefault="00BA4783" w:rsidP="00BA4783">
      <w:pPr>
        <w:pStyle w:val="NoSpacing"/>
        <w:ind w:firstLine="720"/>
      </w:pPr>
      <w:r>
        <w:t xml:space="preserve">Katie Allison, </w:t>
      </w:r>
      <w:hyperlink r:id="rId10" w:history="1">
        <w:r w:rsidRPr="005829B5">
          <w:rPr>
            <w:rStyle w:val="Hyperlink"/>
          </w:rPr>
          <w:t>kallison@uakron.edu</w:t>
        </w:r>
      </w:hyperlink>
      <w:r>
        <w:t xml:space="preserve"> </w:t>
      </w:r>
    </w:p>
    <w:p w14:paraId="53F1ACDA" w14:textId="77777777" w:rsidR="00BA4783" w:rsidRDefault="00BA4783" w:rsidP="00BA4783">
      <w:pPr>
        <w:pStyle w:val="NoSpacing"/>
      </w:pPr>
    </w:p>
    <w:p w14:paraId="79810A79" w14:textId="77777777" w:rsidR="00BA4783" w:rsidRDefault="00BA4783" w:rsidP="007A6BD1">
      <w:pPr>
        <w:pStyle w:val="Heading2"/>
      </w:pPr>
      <w:r>
        <w:t>General Information</w:t>
      </w:r>
    </w:p>
    <w:p w14:paraId="667BB7A5" w14:textId="43E876C4" w:rsidR="00BA4783" w:rsidRDefault="007A6BD1" w:rsidP="00BA4783">
      <w:pPr>
        <w:pStyle w:val="NoSpacing"/>
        <w:numPr>
          <w:ilvl w:val="0"/>
          <w:numId w:val="2"/>
        </w:numPr>
        <w:ind w:left="720" w:hanging="360"/>
      </w:pPr>
      <w:r>
        <w:t>The interpreter accommodation</w:t>
      </w:r>
      <w:r w:rsidR="00BA4783">
        <w:t xml:space="preserve"> need</w:t>
      </w:r>
      <w:r>
        <w:t>s</w:t>
      </w:r>
      <w:r w:rsidR="00BA4783">
        <w:t xml:space="preserve"> to be requested by student</w:t>
      </w:r>
      <w:r>
        <w:t>s</w:t>
      </w:r>
      <w:r w:rsidR="00BA4783">
        <w:t xml:space="preserve"> through STARS, along with his/her other accommodations. </w:t>
      </w:r>
    </w:p>
    <w:p w14:paraId="3341202A" w14:textId="302F6C97" w:rsidR="00BA4783" w:rsidRDefault="00BA4783" w:rsidP="00BA4783">
      <w:pPr>
        <w:pStyle w:val="NoSpacing"/>
        <w:numPr>
          <w:ilvl w:val="0"/>
          <w:numId w:val="2"/>
        </w:numPr>
        <w:ind w:left="720" w:hanging="360"/>
      </w:pPr>
      <w:r>
        <w:t xml:space="preserve">Once an interpreter is assigned, please see STARS for the name and the contact information of the interpreter. Please confirm and exchange contact information with interpreters to ensure communication when a cancellation is necessary. </w:t>
      </w:r>
    </w:p>
    <w:p w14:paraId="647BC253" w14:textId="421B1CBF" w:rsidR="00BA4783" w:rsidRDefault="00BA4783" w:rsidP="00BA4783">
      <w:pPr>
        <w:pStyle w:val="NoSpacing"/>
        <w:numPr>
          <w:ilvl w:val="0"/>
          <w:numId w:val="2"/>
        </w:numPr>
        <w:ind w:left="720" w:hanging="360"/>
      </w:pPr>
      <w:r>
        <w:t xml:space="preserve">Interpreters are professionally trained part-time staff employed through the Office of Accessibility or a contracted agency. </w:t>
      </w:r>
    </w:p>
    <w:p w14:paraId="7ADAC689" w14:textId="252A9E7C" w:rsidR="00BA4783" w:rsidRDefault="00BA4783" w:rsidP="00BA4783">
      <w:pPr>
        <w:pStyle w:val="NoSpacing"/>
        <w:numPr>
          <w:ilvl w:val="0"/>
          <w:numId w:val="2"/>
        </w:numPr>
        <w:ind w:left="720" w:hanging="360"/>
      </w:pPr>
      <w:r>
        <w:t xml:space="preserve">Whenever possible, certified interpreters will be utilized, however, certification in the State of Ohio is not mandated and “highly qualified professionals,” who have been vetted by professional agencies may be used. </w:t>
      </w:r>
    </w:p>
    <w:p w14:paraId="35FF748D" w14:textId="6F0EBF61" w:rsidR="00BA4783" w:rsidRDefault="00BA4783" w:rsidP="00BA4783">
      <w:pPr>
        <w:pStyle w:val="NoSpacing"/>
        <w:numPr>
          <w:ilvl w:val="0"/>
          <w:numId w:val="2"/>
        </w:numPr>
        <w:ind w:left="720" w:hanging="360"/>
      </w:pPr>
      <w:r>
        <w:t>Interpreters are bound by a code of ethics to ensure that they are interpreting appropriately, not adding or changing information and not assisting the student beyond interpreting.</w:t>
      </w:r>
    </w:p>
    <w:p w14:paraId="24270597" w14:textId="24641BC4" w:rsidR="00BA4783" w:rsidRDefault="00BA4783" w:rsidP="00BA4783">
      <w:pPr>
        <w:pStyle w:val="NoSpacing"/>
        <w:numPr>
          <w:ilvl w:val="0"/>
          <w:numId w:val="2"/>
        </w:numPr>
        <w:ind w:left="720" w:hanging="360"/>
      </w:pPr>
      <w:r>
        <w:t>It is very important that the direct line of communication from the professor to the student remains, to ensure the same academic experience for the student as their peers. The interpreter should not be asked to act as a tutor or an aide.</w:t>
      </w:r>
    </w:p>
    <w:p w14:paraId="080E2675" w14:textId="1F119390" w:rsidR="00BA4783" w:rsidRDefault="00BA4783" w:rsidP="00BA4783">
      <w:pPr>
        <w:pStyle w:val="NoSpacing"/>
        <w:numPr>
          <w:ilvl w:val="0"/>
          <w:numId w:val="2"/>
        </w:numPr>
        <w:ind w:left="720" w:hanging="360"/>
      </w:pPr>
      <w:r>
        <w:t xml:space="preserve">The interpreter must be free from distractions so that they may be ready to interpret as soon as verbal communication occurs.  </w:t>
      </w:r>
    </w:p>
    <w:p w14:paraId="21E61D9D" w14:textId="77777777" w:rsidR="00BA4783" w:rsidRDefault="00BA4783" w:rsidP="00BA4783">
      <w:pPr>
        <w:pStyle w:val="NoSpacing"/>
      </w:pPr>
    </w:p>
    <w:p w14:paraId="140AD1FA" w14:textId="77777777" w:rsidR="00BA4783" w:rsidRDefault="00BA4783" w:rsidP="007A6BD1">
      <w:pPr>
        <w:pStyle w:val="Heading2"/>
      </w:pPr>
      <w:r>
        <w:t>Types of Services</w:t>
      </w:r>
    </w:p>
    <w:p w14:paraId="7E26114C" w14:textId="6592FA8E" w:rsidR="00BA4783" w:rsidRDefault="00BA4783" w:rsidP="00BA4783">
      <w:pPr>
        <w:pStyle w:val="NoSpacing"/>
        <w:numPr>
          <w:ilvl w:val="0"/>
          <w:numId w:val="2"/>
        </w:numPr>
        <w:ind w:left="720" w:hanging="360"/>
      </w:pPr>
      <w:r>
        <w:t xml:space="preserve">It is important that the student communicates to the interpreter if they require interpreting using American Sign Language (ASL), Signed Exact English (SEE), Pidgin Signed English (PSE), Oral transliteration etc., and if the student wants their own communications voiced. </w:t>
      </w:r>
    </w:p>
    <w:p w14:paraId="15729AA1" w14:textId="77777777" w:rsidR="00BA4783" w:rsidRDefault="00BA4783" w:rsidP="00BA4783">
      <w:pPr>
        <w:pStyle w:val="NoSpacing"/>
      </w:pPr>
    </w:p>
    <w:p w14:paraId="68A2DC71" w14:textId="77777777" w:rsidR="00BA4783" w:rsidRDefault="00BA4783" w:rsidP="007A6BD1">
      <w:pPr>
        <w:pStyle w:val="Heading2"/>
      </w:pPr>
      <w:r>
        <w:t>Deadlines for Service Requests</w:t>
      </w:r>
    </w:p>
    <w:p w14:paraId="6A966E01" w14:textId="59DFB7D0" w:rsidR="00BA4783" w:rsidRDefault="00BA4783" w:rsidP="00BA4783">
      <w:pPr>
        <w:pStyle w:val="NoSpacing"/>
      </w:pPr>
      <w:r>
        <w:t>Please contact the Interpreter Coordinator by the following deadlines for all transcriber service requests.</w:t>
      </w:r>
      <w:r w:rsidR="007A6BD1" w:rsidRPr="007A6BD1">
        <w:t xml:space="preserve"> </w:t>
      </w:r>
      <w:r w:rsidR="007A6BD1">
        <w:t xml:space="preserve">A good faith effort will be made to fill requests after the deadline, but the availability of interpreters at that point may be limited. Alternative accommodations may need to be arranged. </w:t>
      </w:r>
    </w:p>
    <w:p w14:paraId="31BAB10D" w14:textId="518B29E5" w:rsidR="00BA4783" w:rsidRDefault="00BA4783" w:rsidP="007A6BD1">
      <w:pPr>
        <w:pStyle w:val="NoSpacing"/>
        <w:numPr>
          <w:ilvl w:val="0"/>
          <w:numId w:val="2"/>
        </w:numPr>
        <w:ind w:left="720" w:hanging="360"/>
      </w:pPr>
      <w:r>
        <w:t>Classroom lectures/labs</w:t>
      </w:r>
      <w:r w:rsidR="007A6BD1">
        <w:t xml:space="preserve"> – four </w:t>
      </w:r>
      <w:r>
        <w:t>weeks before the 1st day of the semester</w:t>
      </w:r>
    </w:p>
    <w:p w14:paraId="6227069A" w14:textId="5633D5D0" w:rsidR="00BA4783" w:rsidRDefault="00BA4783" w:rsidP="007A6BD1">
      <w:pPr>
        <w:pStyle w:val="NoSpacing"/>
        <w:numPr>
          <w:ilvl w:val="0"/>
          <w:numId w:val="2"/>
        </w:numPr>
        <w:ind w:left="720" w:hanging="360"/>
      </w:pPr>
      <w:r>
        <w:t>Field trips, art/theatre performances</w:t>
      </w:r>
      <w:r w:rsidR="007A6BD1">
        <w:t xml:space="preserve"> – two/three</w:t>
      </w:r>
      <w:r>
        <w:t xml:space="preserve"> weeks before the date needed</w:t>
      </w:r>
    </w:p>
    <w:p w14:paraId="0E353BB5" w14:textId="356AD2C9" w:rsidR="00BA4783" w:rsidRDefault="00BA4783" w:rsidP="007A6BD1">
      <w:pPr>
        <w:pStyle w:val="NoSpacing"/>
        <w:numPr>
          <w:ilvl w:val="0"/>
          <w:numId w:val="2"/>
        </w:numPr>
        <w:ind w:left="720" w:hanging="360"/>
      </w:pPr>
      <w:r>
        <w:t>Single meeting/appointment request</w:t>
      </w:r>
      <w:r w:rsidR="007A6BD1">
        <w:t xml:space="preserve"> – five </w:t>
      </w:r>
      <w:r>
        <w:t>business days before the date needed</w:t>
      </w:r>
    </w:p>
    <w:p w14:paraId="2B40489A" w14:textId="77777777" w:rsidR="00BA4783" w:rsidRDefault="00BA4783" w:rsidP="00BA4783">
      <w:pPr>
        <w:pStyle w:val="NoSpacing"/>
      </w:pPr>
    </w:p>
    <w:p w14:paraId="55243FFD" w14:textId="77777777" w:rsidR="00BA4783" w:rsidRDefault="00BA4783" w:rsidP="007A6BD1">
      <w:pPr>
        <w:pStyle w:val="Heading2"/>
      </w:pPr>
      <w:r>
        <w:t>Priority of Services</w:t>
      </w:r>
    </w:p>
    <w:p w14:paraId="6AB7A03A" w14:textId="77777777" w:rsidR="00BA4783" w:rsidRDefault="00BA4783" w:rsidP="00BA4783">
      <w:pPr>
        <w:pStyle w:val="NoSpacing"/>
      </w:pPr>
      <w:r>
        <w:t>Requests from students will be filled according to the following priorities:</w:t>
      </w:r>
    </w:p>
    <w:p w14:paraId="2C54FE3F" w14:textId="77777777" w:rsidR="007A6BD1" w:rsidRDefault="00BA4783" w:rsidP="009D41CF">
      <w:pPr>
        <w:pStyle w:val="NoSpacing"/>
        <w:numPr>
          <w:ilvl w:val="0"/>
          <w:numId w:val="6"/>
        </w:numPr>
        <w:ind w:left="1080" w:hanging="360"/>
      </w:pPr>
      <w:r w:rsidRPr="007A6BD1">
        <w:rPr>
          <w:szCs w:val="24"/>
        </w:rPr>
        <w:t>Classroom lectures</w:t>
      </w:r>
    </w:p>
    <w:p w14:paraId="33D2AD22" w14:textId="77777777" w:rsidR="007A6BD1" w:rsidRPr="009D41CF" w:rsidRDefault="00BA4783" w:rsidP="009D41CF">
      <w:pPr>
        <w:pStyle w:val="NoSpacing"/>
        <w:numPr>
          <w:ilvl w:val="0"/>
          <w:numId w:val="6"/>
        </w:numPr>
        <w:ind w:left="1080" w:hanging="360"/>
        <w:rPr>
          <w:szCs w:val="24"/>
        </w:rPr>
      </w:pPr>
      <w:r w:rsidRPr="009D41CF">
        <w:rPr>
          <w:szCs w:val="24"/>
        </w:rPr>
        <w:t>Classroom labs</w:t>
      </w:r>
    </w:p>
    <w:p w14:paraId="1C2C0364" w14:textId="77777777" w:rsidR="007A6BD1" w:rsidRPr="009D41CF" w:rsidRDefault="00BA4783" w:rsidP="009D41CF">
      <w:pPr>
        <w:pStyle w:val="NoSpacing"/>
        <w:numPr>
          <w:ilvl w:val="0"/>
          <w:numId w:val="6"/>
        </w:numPr>
        <w:ind w:left="1080" w:hanging="360"/>
        <w:rPr>
          <w:szCs w:val="24"/>
        </w:rPr>
      </w:pPr>
      <w:r w:rsidRPr="009D41CF">
        <w:rPr>
          <w:szCs w:val="24"/>
        </w:rPr>
        <w:lastRenderedPageBreak/>
        <w:t>Class required activities (i.e. required field trips)</w:t>
      </w:r>
    </w:p>
    <w:p w14:paraId="1BB18059" w14:textId="65CD9DCF" w:rsidR="00BA4783" w:rsidRPr="009D41CF" w:rsidRDefault="00BA4783" w:rsidP="009D41CF">
      <w:pPr>
        <w:pStyle w:val="NoSpacing"/>
        <w:numPr>
          <w:ilvl w:val="0"/>
          <w:numId w:val="6"/>
        </w:numPr>
        <w:ind w:left="1080" w:hanging="360"/>
        <w:rPr>
          <w:szCs w:val="24"/>
        </w:rPr>
      </w:pPr>
      <w:r w:rsidRPr="009D41CF">
        <w:rPr>
          <w:szCs w:val="24"/>
        </w:rPr>
        <w:t>Student/instructor meetings</w:t>
      </w:r>
    </w:p>
    <w:p w14:paraId="039597E6" w14:textId="77777777" w:rsidR="00BA4783" w:rsidRDefault="00BA4783" w:rsidP="00BA4783">
      <w:pPr>
        <w:pStyle w:val="NoSpacing"/>
      </w:pPr>
    </w:p>
    <w:p w14:paraId="1CF1038F" w14:textId="77777777" w:rsidR="00BA4783" w:rsidRDefault="00BA4783" w:rsidP="007A6BD1">
      <w:pPr>
        <w:pStyle w:val="Heading2"/>
      </w:pPr>
      <w:r>
        <w:t>Schedule Changes</w:t>
      </w:r>
    </w:p>
    <w:p w14:paraId="652256D8" w14:textId="24CED1AF" w:rsidR="00BA4783" w:rsidRDefault="00BA4783" w:rsidP="00BA4783">
      <w:pPr>
        <w:pStyle w:val="NoSpacing"/>
      </w:pPr>
      <w:r>
        <w:t xml:space="preserve">Any change in student’s schedule must be reported to the Interpreter Coordinator and updated through STARS immediately.  The Office of Accessibility will </w:t>
      </w:r>
      <w:r w:rsidR="007A6BD1">
        <w:t>try</w:t>
      </w:r>
      <w:r>
        <w:t xml:space="preserve"> to fulfill all requests, but please be aware that requests made after a semester has started may result in a delay of services.  Please </w:t>
      </w:r>
      <w:r w:rsidR="007A6BD1">
        <w:t>contact the assigned</w:t>
      </w:r>
      <w:r>
        <w:t xml:space="preserve"> </w:t>
      </w:r>
      <w:r w:rsidR="007A6BD1">
        <w:t>D</w:t>
      </w:r>
      <w:r>
        <w:t xml:space="preserve">isability </w:t>
      </w:r>
      <w:r w:rsidR="007A6BD1">
        <w:t>S</w:t>
      </w:r>
      <w:r>
        <w:t>pecialist about other accommodations to assist you during this time.</w:t>
      </w:r>
    </w:p>
    <w:p w14:paraId="716A8AC3" w14:textId="77777777" w:rsidR="00BA4783" w:rsidRDefault="00BA4783" w:rsidP="00BA4783">
      <w:pPr>
        <w:pStyle w:val="NoSpacing"/>
      </w:pPr>
    </w:p>
    <w:p w14:paraId="1F5A4311" w14:textId="6CED7D2C" w:rsidR="00BA4783" w:rsidRDefault="00BA4783" w:rsidP="007A6BD1">
      <w:pPr>
        <w:pStyle w:val="Heading2"/>
      </w:pPr>
      <w:r>
        <w:t xml:space="preserve">Student and </w:t>
      </w:r>
      <w:r w:rsidR="007A6BD1">
        <w:t>Interpreter</w:t>
      </w:r>
      <w:r>
        <w:t xml:space="preserve"> No Shows</w:t>
      </w:r>
    </w:p>
    <w:p w14:paraId="43EAA493" w14:textId="77777777" w:rsidR="007A6BD1" w:rsidRDefault="00BA4783" w:rsidP="00BA4783">
      <w:pPr>
        <w:pStyle w:val="NoSpacing"/>
        <w:numPr>
          <w:ilvl w:val="0"/>
          <w:numId w:val="2"/>
        </w:numPr>
        <w:ind w:left="720" w:hanging="360"/>
      </w:pPr>
      <w:r>
        <w:t>If a student does not attend a class, the interpreter will wait 15 minutes before contacting the Office of Accessibility. If the Interpreter Coordinator is not available, the interpreter will leave a detailed message. Interpreters are not required to stay if the student is absent</w:t>
      </w:r>
      <w:r w:rsidR="007A6BD1">
        <w:t xml:space="preserve"> or </w:t>
      </w:r>
      <w:r>
        <w:t>no shows.</w:t>
      </w:r>
    </w:p>
    <w:p w14:paraId="01591D2D" w14:textId="77777777" w:rsidR="007A6BD1" w:rsidRDefault="00BA4783" w:rsidP="00BA4783">
      <w:pPr>
        <w:pStyle w:val="NoSpacing"/>
        <w:numPr>
          <w:ilvl w:val="0"/>
          <w:numId w:val="2"/>
        </w:numPr>
        <w:ind w:left="720" w:hanging="360"/>
      </w:pPr>
      <w:r>
        <w:t xml:space="preserve">If an interpreter does not report </w:t>
      </w:r>
      <w:proofErr w:type="gramStart"/>
      <w:r>
        <w:t>to</w:t>
      </w:r>
      <w:proofErr w:type="gramEnd"/>
      <w:r>
        <w:t xml:space="preserve"> an assignment, the student should wait 15 minutes. If the interpreter still has not reported, please contact the Office of Accessibility. The Interpreter Coordinator will follow up with the interpreter.</w:t>
      </w:r>
    </w:p>
    <w:p w14:paraId="7228675D" w14:textId="64AAA3C1" w:rsidR="00BA4783" w:rsidRDefault="00BA4783" w:rsidP="00BA4783">
      <w:pPr>
        <w:pStyle w:val="NoSpacing"/>
        <w:numPr>
          <w:ilvl w:val="0"/>
          <w:numId w:val="2"/>
        </w:numPr>
        <w:ind w:left="720" w:hanging="360"/>
      </w:pPr>
      <w:r>
        <w:t>Both interpreters and students must notify the Office of Accessibility at least 24 hours in advance, whenever possible, if they will not be able to attend class/assignment.</w:t>
      </w:r>
    </w:p>
    <w:p w14:paraId="131257B2" w14:textId="77777777" w:rsidR="00BA4783" w:rsidRDefault="00BA4783" w:rsidP="00BA4783">
      <w:pPr>
        <w:pStyle w:val="NoSpacing"/>
      </w:pPr>
    </w:p>
    <w:p w14:paraId="41BAF359" w14:textId="77777777" w:rsidR="00BA4783" w:rsidRDefault="00BA4783" w:rsidP="007A6BD1">
      <w:pPr>
        <w:pStyle w:val="Heading2"/>
      </w:pPr>
      <w:r>
        <w:t>Substitute Interpreters</w:t>
      </w:r>
    </w:p>
    <w:p w14:paraId="3C167333" w14:textId="26F94A3A" w:rsidR="00BA4783" w:rsidRDefault="00BA4783" w:rsidP="00BA4783">
      <w:pPr>
        <w:pStyle w:val="NoSpacing"/>
      </w:pPr>
      <w:r>
        <w:t xml:space="preserve">If an interpreter is unable to make it to a class due to sickness or emergency, they will contact our office as soon as possible. Efforts to secure a substitute interpreter will be made. If a substitute is unavailable, we will contact the student by </w:t>
      </w:r>
      <w:r w:rsidR="007A6BD1">
        <w:t xml:space="preserve">the </w:t>
      </w:r>
      <w:r>
        <w:t xml:space="preserve">preferred communication (i.e., email, etc.) as soon as possible. We </w:t>
      </w:r>
      <w:r w:rsidR="007A6BD1">
        <w:t xml:space="preserve">will </w:t>
      </w:r>
      <w:r>
        <w:t xml:space="preserve">also contact the instructor to discuss the best way to relay the information </w:t>
      </w:r>
      <w:r w:rsidR="00D721E0">
        <w:t>about</w:t>
      </w:r>
      <w:r>
        <w:t xml:space="preserve"> the class for that day. </w:t>
      </w:r>
    </w:p>
    <w:p w14:paraId="444E4B83" w14:textId="77777777" w:rsidR="00BA4783" w:rsidRDefault="00BA4783" w:rsidP="00BA4783">
      <w:pPr>
        <w:pStyle w:val="NoSpacing"/>
      </w:pPr>
    </w:p>
    <w:p w14:paraId="0AB3AE38" w14:textId="77777777" w:rsidR="00BA4783" w:rsidRDefault="00BA4783" w:rsidP="007A6BD1">
      <w:pPr>
        <w:pStyle w:val="Heading2"/>
      </w:pPr>
      <w:r>
        <w:t>Cancellation of Service</w:t>
      </w:r>
    </w:p>
    <w:p w14:paraId="2A2F54B7" w14:textId="77777777" w:rsidR="00BA4783" w:rsidRDefault="00BA4783" w:rsidP="00BA4783">
      <w:pPr>
        <w:pStyle w:val="NoSpacing"/>
      </w:pPr>
      <w:r>
        <w:t>If a student is absent from three class sessions without notifying the Office of Accessibility, services may be interrupted. The student will need to meet with the Interpreter Coordinator to determine whether the accommodation will be continued. If absences without notification continue, interpreter services may be cancelled.</w:t>
      </w:r>
    </w:p>
    <w:p w14:paraId="4328FD3C" w14:textId="77777777" w:rsidR="001B7044" w:rsidRDefault="001B7044" w:rsidP="00BA4783">
      <w:pPr>
        <w:pStyle w:val="NoSpacing"/>
      </w:pPr>
    </w:p>
    <w:sectPr w:rsidR="001B7044" w:rsidSect="00BA4783">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FE231" w14:textId="77777777" w:rsidR="006331E1" w:rsidRDefault="006331E1" w:rsidP="007A6BD1">
      <w:pPr>
        <w:spacing w:after="0" w:line="240" w:lineRule="auto"/>
      </w:pPr>
      <w:r>
        <w:separator/>
      </w:r>
    </w:p>
  </w:endnote>
  <w:endnote w:type="continuationSeparator" w:id="0">
    <w:p w14:paraId="04FD93A5" w14:textId="77777777" w:rsidR="006331E1" w:rsidRDefault="006331E1" w:rsidP="007A6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34FB" w14:textId="77777777" w:rsidR="007A6BD1" w:rsidRPr="00B9218E" w:rsidRDefault="007A6BD1" w:rsidP="007A6BD1">
    <w:pPr>
      <w:pStyle w:val="NoSpacing"/>
      <w:jc w:val="center"/>
      <w:rPr>
        <w:sz w:val="20"/>
        <w:szCs w:val="16"/>
      </w:rPr>
    </w:pPr>
    <w:r w:rsidRPr="00B9218E">
      <w:rPr>
        <w:sz w:val="20"/>
        <w:szCs w:val="16"/>
      </w:rPr>
      <w:t>Office of Accessibility • The University of Akron</w:t>
    </w:r>
  </w:p>
  <w:p w14:paraId="72B156E6" w14:textId="77777777" w:rsidR="007A6BD1" w:rsidRPr="00B9218E" w:rsidRDefault="007A6BD1" w:rsidP="007A6BD1">
    <w:pPr>
      <w:pStyle w:val="NoSpacing"/>
      <w:jc w:val="center"/>
      <w:rPr>
        <w:sz w:val="20"/>
        <w:szCs w:val="16"/>
      </w:rPr>
    </w:pPr>
    <w:r w:rsidRPr="00B9218E">
      <w:rPr>
        <w:sz w:val="20"/>
        <w:szCs w:val="16"/>
      </w:rPr>
      <w:t xml:space="preserve">Voice: (330) 972-7928 • Email: </w:t>
    </w:r>
    <w:hyperlink r:id="rId1" w:history="1">
      <w:r w:rsidRPr="00B9218E">
        <w:rPr>
          <w:rStyle w:val="Hyperlink"/>
          <w:sz w:val="20"/>
          <w:szCs w:val="16"/>
        </w:rPr>
        <w:t>access@uakron.edu</w:t>
      </w:r>
    </w:hyperlink>
    <w:r w:rsidRPr="00B9218E">
      <w:rPr>
        <w:sz w:val="20"/>
        <w:szCs w:val="16"/>
      </w:rPr>
      <w:t xml:space="preserve"> • Website: </w:t>
    </w:r>
    <w:hyperlink r:id="rId2" w:history="1">
      <w:r w:rsidRPr="00B9218E">
        <w:rPr>
          <w:rStyle w:val="Hyperlink"/>
          <w:sz w:val="20"/>
          <w:szCs w:val="16"/>
        </w:rPr>
        <w:t>www.uakron.edu/access</w:t>
      </w:r>
    </w:hyperlink>
    <w:r w:rsidRPr="00B9218E">
      <w:rPr>
        <w:sz w:val="20"/>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D8695" w14:textId="77777777" w:rsidR="006331E1" w:rsidRDefault="006331E1" w:rsidP="007A6BD1">
      <w:pPr>
        <w:spacing w:after="0" w:line="240" w:lineRule="auto"/>
      </w:pPr>
      <w:r>
        <w:separator/>
      </w:r>
    </w:p>
  </w:footnote>
  <w:footnote w:type="continuationSeparator" w:id="0">
    <w:p w14:paraId="652BE3E9" w14:textId="77777777" w:rsidR="006331E1" w:rsidRDefault="006331E1" w:rsidP="007A6B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41D4"/>
    <w:multiLevelType w:val="hybridMultilevel"/>
    <w:tmpl w:val="4F003A02"/>
    <w:lvl w:ilvl="0" w:tplc="DC7E7436">
      <w:start w:val="1"/>
      <w:numFmt w:val="decimal"/>
      <w:lvlText w:val="%1."/>
      <w:lvlJc w:val="left"/>
      <w:pPr>
        <w:ind w:left="144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9B81598"/>
    <w:multiLevelType w:val="hybridMultilevel"/>
    <w:tmpl w:val="58FE6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52EF7"/>
    <w:multiLevelType w:val="hybridMultilevel"/>
    <w:tmpl w:val="98E290E4"/>
    <w:lvl w:ilvl="0" w:tplc="DC7E7436">
      <w:start w:val="1"/>
      <w:numFmt w:val="decimal"/>
      <w:lvlText w:val="%1."/>
      <w:lvlJc w:val="left"/>
      <w:pPr>
        <w:ind w:left="-360" w:hanging="72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 w15:restartNumberingAfterBreak="0">
    <w:nsid w:val="711C1218"/>
    <w:multiLevelType w:val="hybridMultilevel"/>
    <w:tmpl w:val="9F76E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836FD6"/>
    <w:multiLevelType w:val="hybridMultilevel"/>
    <w:tmpl w:val="7DC42C86"/>
    <w:lvl w:ilvl="0" w:tplc="0B8A3026">
      <w:numFmt w:val="bullet"/>
      <w:lvlText w:val="•"/>
      <w:lvlJc w:val="left"/>
      <w:pPr>
        <w:ind w:left="1080" w:hanging="720"/>
      </w:pPr>
      <w:rPr>
        <w:rFonts w:ascii="Aptos Display" w:eastAsia="Times New Roman" w:hAnsi="Aptos Displa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D3862"/>
    <w:multiLevelType w:val="hybridMultilevel"/>
    <w:tmpl w:val="CA50DD9C"/>
    <w:lvl w:ilvl="0" w:tplc="0B8A3026">
      <w:numFmt w:val="bullet"/>
      <w:lvlText w:val="•"/>
      <w:lvlJc w:val="left"/>
      <w:pPr>
        <w:ind w:left="1080" w:hanging="720"/>
      </w:pPr>
      <w:rPr>
        <w:rFonts w:ascii="Aptos Display" w:eastAsia="Times New Roman" w:hAnsi="Aptos Displa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9442071">
    <w:abstractNumId w:val="1"/>
  </w:num>
  <w:num w:numId="2" w16cid:durableId="1149708790">
    <w:abstractNumId w:val="5"/>
  </w:num>
  <w:num w:numId="3" w16cid:durableId="1172260794">
    <w:abstractNumId w:val="3"/>
  </w:num>
  <w:num w:numId="4" w16cid:durableId="672227306">
    <w:abstractNumId w:val="2"/>
  </w:num>
  <w:num w:numId="5" w16cid:durableId="1806385372">
    <w:abstractNumId w:val="4"/>
  </w:num>
  <w:num w:numId="6" w16cid:durableId="1348940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783"/>
    <w:rsid w:val="001B1630"/>
    <w:rsid w:val="001B7044"/>
    <w:rsid w:val="00223CD5"/>
    <w:rsid w:val="0024462B"/>
    <w:rsid w:val="00353939"/>
    <w:rsid w:val="003E46E8"/>
    <w:rsid w:val="004A4236"/>
    <w:rsid w:val="004E604D"/>
    <w:rsid w:val="005025D3"/>
    <w:rsid w:val="005843AA"/>
    <w:rsid w:val="006331E1"/>
    <w:rsid w:val="00657220"/>
    <w:rsid w:val="00672E27"/>
    <w:rsid w:val="00687905"/>
    <w:rsid w:val="006D342A"/>
    <w:rsid w:val="006D5695"/>
    <w:rsid w:val="007A6BD1"/>
    <w:rsid w:val="009D41CF"/>
    <w:rsid w:val="00A87434"/>
    <w:rsid w:val="00B072F6"/>
    <w:rsid w:val="00B9218E"/>
    <w:rsid w:val="00BA4783"/>
    <w:rsid w:val="00C65F67"/>
    <w:rsid w:val="00C71233"/>
    <w:rsid w:val="00CC4342"/>
    <w:rsid w:val="00D12C1B"/>
    <w:rsid w:val="00D35FBA"/>
    <w:rsid w:val="00D721E0"/>
    <w:rsid w:val="00DE2E57"/>
    <w:rsid w:val="00F53B27"/>
    <w:rsid w:val="00FC0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5545F"/>
  <w15:chartTrackingRefBased/>
  <w15:docId w15:val="{89D7F2A0-059E-44D9-81B4-F0A9FC17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783"/>
    <w:rPr>
      <w:rFonts w:ascii="Aptos Display" w:hAnsi="Aptos Display"/>
      <w:sz w:val="24"/>
    </w:rPr>
  </w:style>
  <w:style w:type="paragraph" w:styleId="Heading1">
    <w:name w:val="heading 1"/>
    <w:basedOn w:val="Normal"/>
    <w:next w:val="Normal"/>
    <w:link w:val="Heading1Char"/>
    <w:autoRedefine/>
    <w:uiPriority w:val="9"/>
    <w:qFormat/>
    <w:rsid w:val="00672E27"/>
    <w:pPr>
      <w:keepNext/>
      <w:keepLines/>
      <w:spacing w:before="240" w:after="0"/>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7A6BD1"/>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BA478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A478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A478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A47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7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7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7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E27"/>
    <w:rPr>
      <w:rFonts w:ascii="Aptos Display" w:eastAsiaTheme="majorEastAsia" w:hAnsi="Aptos Display" w:cstheme="majorBidi"/>
      <w:b/>
      <w:sz w:val="36"/>
      <w:szCs w:val="32"/>
    </w:rPr>
  </w:style>
  <w:style w:type="character" w:customStyle="1" w:styleId="Heading2Char">
    <w:name w:val="Heading 2 Char"/>
    <w:basedOn w:val="DefaultParagraphFont"/>
    <w:link w:val="Heading2"/>
    <w:uiPriority w:val="9"/>
    <w:rsid w:val="007A6BD1"/>
    <w:rPr>
      <w:rFonts w:ascii="Aptos Display" w:eastAsiaTheme="majorEastAsia" w:hAnsi="Aptos Display" w:cstheme="majorBidi"/>
      <w:b/>
      <w:sz w:val="28"/>
      <w:szCs w:val="26"/>
    </w:rPr>
  </w:style>
  <w:style w:type="paragraph" w:styleId="NoSpacing">
    <w:name w:val="No Spacing"/>
    <w:uiPriority w:val="1"/>
    <w:qFormat/>
    <w:rsid w:val="00BA4783"/>
    <w:pPr>
      <w:spacing w:after="0" w:line="240" w:lineRule="auto"/>
    </w:pPr>
    <w:rPr>
      <w:rFonts w:ascii="Aptos Display" w:eastAsia="Times New Roman" w:hAnsi="Aptos Display" w:cs="Times New Roman"/>
      <w:color w:val="000000"/>
      <w:kern w:val="28"/>
      <w:sz w:val="24"/>
      <w:szCs w:val="20"/>
    </w:rPr>
  </w:style>
  <w:style w:type="paragraph" w:styleId="ListParagraph">
    <w:name w:val="List Paragraph"/>
    <w:basedOn w:val="Normal"/>
    <w:uiPriority w:val="34"/>
    <w:qFormat/>
    <w:rsid w:val="00672E27"/>
    <w:pPr>
      <w:ind w:left="720"/>
      <w:contextualSpacing/>
    </w:pPr>
  </w:style>
  <w:style w:type="character" w:customStyle="1" w:styleId="Heading3Char">
    <w:name w:val="Heading 3 Char"/>
    <w:basedOn w:val="DefaultParagraphFont"/>
    <w:link w:val="Heading3"/>
    <w:uiPriority w:val="9"/>
    <w:semiHidden/>
    <w:rsid w:val="00BA478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A478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A478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A47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7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7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783"/>
    <w:rPr>
      <w:rFonts w:eastAsiaTheme="majorEastAsia" w:cstheme="majorBidi"/>
      <w:color w:val="272727" w:themeColor="text1" w:themeTint="D8"/>
    </w:rPr>
  </w:style>
  <w:style w:type="paragraph" w:styleId="Title">
    <w:name w:val="Title"/>
    <w:basedOn w:val="Normal"/>
    <w:next w:val="Normal"/>
    <w:link w:val="TitleChar"/>
    <w:uiPriority w:val="10"/>
    <w:qFormat/>
    <w:rsid w:val="00BA4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7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78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7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7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4783"/>
    <w:rPr>
      <w:i/>
      <w:iCs/>
      <w:color w:val="404040" w:themeColor="text1" w:themeTint="BF"/>
    </w:rPr>
  </w:style>
  <w:style w:type="character" w:styleId="IntenseEmphasis">
    <w:name w:val="Intense Emphasis"/>
    <w:basedOn w:val="DefaultParagraphFont"/>
    <w:uiPriority w:val="21"/>
    <w:qFormat/>
    <w:rsid w:val="00BA4783"/>
    <w:rPr>
      <w:i/>
      <w:iCs/>
      <w:color w:val="365F91" w:themeColor="accent1" w:themeShade="BF"/>
    </w:rPr>
  </w:style>
  <w:style w:type="paragraph" w:styleId="IntenseQuote">
    <w:name w:val="Intense Quote"/>
    <w:basedOn w:val="Normal"/>
    <w:next w:val="Normal"/>
    <w:link w:val="IntenseQuoteChar"/>
    <w:uiPriority w:val="30"/>
    <w:qFormat/>
    <w:rsid w:val="00BA478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A4783"/>
    <w:rPr>
      <w:i/>
      <w:iCs/>
      <w:color w:val="365F91" w:themeColor="accent1" w:themeShade="BF"/>
    </w:rPr>
  </w:style>
  <w:style w:type="character" w:styleId="IntenseReference">
    <w:name w:val="Intense Reference"/>
    <w:basedOn w:val="DefaultParagraphFont"/>
    <w:uiPriority w:val="32"/>
    <w:qFormat/>
    <w:rsid w:val="00BA4783"/>
    <w:rPr>
      <w:b/>
      <w:bCs/>
      <w:smallCaps/>
      <w:color w:val="365F91" w:themeColor="accent1" w:themeShade="BF"/>
      <w:spacing w:val="5"/>
    </w:rPr>
  </w:style>
  <w:style w:type="character" w:styleId="Hyperlink">
    <w:name w:val="Hyperlink"/>
    <w:basedOn w:val="DefaultParagraphFont"/>
    <w:uiPriority w:val="99"/>
    <w:unhideWhenUsed/>
    <w:rsid w:val="00BA4783"/>
    <w:rPr>
      <w:color w:val="0000FF" w:themeColor="hyperlink"/>
      <w:u w:val="single"/>
    </w:rPr>
  </w:style>
  <w:style w:type="character" w:styleId="UnresolvedMention">
    <w:name w:val="Unresolved Mention"/>
    <w:basedOn w:val="DefaultParagraphFont"/>
    <w:uiPriority w:val="99"/>
    <w:semiHidden/>
    <w:unhideWhenUsed/>
    <w:rsid w:val="00BA4783"/>
    <w:rPr>
      <w:color w:val="605E5C"/>
      <w:shd w:val="clear" w:color="auto" w:fill="E1DFDD"/>
    </w:rPr>
  </w:style>
  <w:style w:type="paragraph" w:styleId="Header">
    <w:name w:val="header"/>
    <w:basedOn w:val="Normal"/>
    <w:link w:val="HeaderChar"/>
    <w:uiPriority w:val="99"/>
    <w:unhideWhenUsed/>
    <w:rsid w:val="007A6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BD1"/>
    <w:rPr>
      <w:rFonts w:ascii="Aptos Display" w:hAnsi="Aptos Display"/>
      <w:sz w:val="24"/>
    </w:rPr>
  </w:style>
  <w:style w:type="paragraph" w:styleId="Footer">
    <w:name w:val="footer"/>
    <w:basedOn w:val="Normal"/>
    <w:link w:val="FooterChar"/>
    <w:uiPriority w:val="99"/>
    <w:unhideWhenUsed/>
    <w:rsid w:val="007A6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D1"/>
    <w:rPr>
      <w:rFonts w:ascii="Aptos Display" w:hAnsi="Aptos Display"/>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kallison@uakron.edu"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uakron.edu/access" TargetMode="External"/><Relationship Id="rId1" Type="http://schemas.openxmlformats.org/officeDocument/2006/relationships/hyperlink" Target="mailto:access@uakr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E0D6D081BE649B01662692CDAE283" ma:contentTypeVersion="19" ma:contentTypeDescription="Create a new document." ma:contentTypeScope="" ma:versionID="f284f1b69c5f811fb7b31236b0712031">
  <xsd:schema xmlns:xsd="http://www.w3.org/2001/XMLSchema" xmlns:xs="http://www.w3.org/2001/XMLSchema" xmlns:p="http://schemas.microsoft.com/office/2006/metadata/properties" xmlns:ns2="ea238669-3f04-447c-98d1-3fdfa37d69b7" xmlns:ns3="c5c23113-c759-4106-90e9-6c0700f7c18c" targetNamespace="http://schemas.microsoft.com/office/2006/metadata/properties" ma:root="true" ma:fieldsID="cf2eb63fea8083de70b7d5c6c33a3aa0" ns2:_="" ns3:_="">
    <xsd:import namespace="ea238669-3f04-447c-98d1-3fdfa37d69b7"/>
    <xsd:import namespace="c5c23113-c759-4106-90e9-6c0700f7c1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Documentstatu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8669-3f04-447c-98d1-3fdfa37d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status" ma:index="20" nillable="true" ma:displayName="Document status" ma:default="Active" ma:description="Archived by time" ma:format="Dropdown" ma:internalName="Documentstatus">
      <xsd:simpleType>
        <xsd:restriction base="dms:Choice">
          <xsd:enumeration value="Archive"/>
          <xsd:enumeration value="6 months"/>
          <xsd:enumeration value="Year"/>
          <xsd:enumeration value="Active"/>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23113-c759-4106-90e9-6c0700f7c1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918e23-ef3a-40e7-9df7-e4d008d30f29}" ma:internalName="TaxCatchAll" ma:showField="CatchAllData" ma:web="c5c23113-c759-4106-90e9-6c0700f7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status xmlns="ea238669-3f04-447c-98d1-3fdfa37d69b7">Active</Documentstatus>
    <lcf76f155ced4ddcb4097134ff3c332f xmlns="ea238669-3f04-447c-98d1-3fdfa37d69b7">
      <Terms xmlns="http://schemas.microsoft.com/office/infopath/2007/PartnerControls"/>
    </lcf76f155ced4ddcb4097134ff3c332f>
    <TaxCatchAll xmlns="c5c23113-c759-4106-90e9-6c0700f7c1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09F1D7-CB28-46DD-BCEE-E523BECC1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38669-3f04-447c-98d1-3fdfa37d69b7"/>
    <ds:schemaRef ds:uri="c5c23113-c759-4106-90e9-6c0700f7c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4BF4E9-89A7-4107-AD24-072A0B77EE65}">
  <ds:schemaRefs>
    <ds:schemaRef ds:uri="http://schemas.microsoft.com/office/2006/metadata/properties"/>
    <ds:schemaRef ds:uri="http://schemas.microsoft.com/office/infopath/2007/PartnerControls"/>
    <ds:schemaRef ds:uri="ea238669-3f04-447c-98d1-3fdfa37d69b7"/>
    <ds:schemaRef ds:uri="c5c23113-c759-4106-90e9-6c0700f7c18c"/>
  </ds:schemaRefs>
</ds:datastoreItem>
</file>

<file path=customXml/itemProps3.xml><?xml version="1.0" encoding="utf-8"?>
<ds:datastoreItem xmlns:ds="http://schemas.openxmlformats.org/officeDocument/2006/customXml" ds:itemID="{3D2DE00D-D24D-4958-B733-4E5A12D079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677</Words>
  <Characters>3859</Characters>
  <Application>Microsoft Office Word</Application>
  <DocSecurity>2</DocSecurity>
  <Lines>32</Lines>
  <Paragraphs>9</Paragraphs>
  <ScaleCrop>false</ScaleCrop>
  <HeadingPairs>
    <vt:vector size="2" baseType="variant">
      <vt:variant>
        <vt:lpstr>Title</vt:lpstr>
      </vt:variant>
      <vt:variant>
        <vt:i4>1</vt:i4>
      </vt:variant>
    </vt:vector>
  </HeadingPairs>
  <TitlesOfParts>
    <vt:vector size="1" baseType="lpstr">
      <vt:lpstr>Interpreters</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Interpreters</dc:title>
  <dc:subject/>
  <dc:creator>Leigh Sveda</dc:creator>
  <cp:keywords/>
  <dc:description/>
  <cp:lastModifiedBy>Leigh Sveda</cp:lastModifiedBy>
  <cp:revision>9</cp:revision>
  <dcterms:created xsi:type="dcterms:W3CDTF">2025-11-19T15:36:00Z</dcterms:created>
  <dcterms:modified xsi:type="dcterms:W3CDTF">2025-12-17T17:49:00Z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0x0101008CFE0D6D081BE649B01662692CDAE283</vt:lpwstr>
  </property>
  <property fmtid="{D5CDD505-2E9C-101B-9397-08002B2CF9AE}" pid="3" name="MediaServiceImageTags">
    <vt:lpwstr/>
  </property>
</Properties>
</file>